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76" w:rsidRDefault="00344176">
      <w:r w:rsidRPr="00344176">
        <w:drawing>
          <wp:inline distT="0" distB="0" distL="0" distR="0">
            <wp:extent cx="3819525" cy="1647825"/>
            <wp:effectExtent l="19050" t="0" r="9525" b="0"/>
            <wp:docPr id="1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441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4176"/>
    <w:rsid w:val="0034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1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manto\D\GRUPOS\segundoa\Facundo%20Duca,%20Lautaro%20Tobal%20y%20Fermin%20Rios\DUCAFERTUT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Hace</a:t>
            </a:r>
            <a:r>
              <a:rPr lang="es-ES" baseline="0"/>
              <a:t> daño la pantalla</a:t>
            </a:r>
            <a:endParaRPr lang="es-ES"/>
          </a:p>
        </c:rich>
      </c:tx>
      <c:layout/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7.4604310824783401E-2"/>
                  <c:y val="-9.6231721034870637E-3"/>
                </c:manualLayout>
              </c:layout>
              <c:showPercent val="1"/>
            </c:dLbl>
            <c:dLbl>
              <c:idx val="1"/>
              <c:layout>
                <c:manualLayout>
                  <c:x val="-8.3305495903921341E-3"/>
                  <c:y val="-4.109017622797150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Hoja1!$A$69:$A$70</c:f>
              <c:strCache>
                <c:ptCount val="2"/>
                <c:pt idx="0">
                  <c:v>Si</c:v>
                </c:pt>
                <c:pt idx="1">
                  <c:v>No</c:v>
                </c:pt>
              </c:strCache>
            </c:strRef>
          </c:cat>
          <c:val>
            <c:numRef>
              <c:f>Hoja1!$B$69:$B$70</c:f>
              <c:numCache>
                <c:formatCode>General</c:formatCode>
                <c:ptCount val="2"/>
                <c:pt idx="0">
                  <c:v>86.1</c:v>
                </c:pt>
                <c:pt idx="1">
                  <c:v>13.9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2012-11-05T14:06:00Z</dcterms:created>
  <dcterms:modified xsi:type="dcterms:W3CDTF">2012-11-05T14:07:00Z</dcterms:modified>
</cp:coreProperties>
</file>